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73379" w14:textId="77777777" w:rsidR="0084792D" w:rsidRDefault="0084792D" w:rsidP="0084792D">
      <w:pPr>
        <w:shd w:val="clear" w:color="auto" w:fill="FFFFFF"/>
        <w:autoSpaceDE w:val="0"/>
        <w:autoSpaceDN w:val="0"/>
        <w:bidi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071E7982" w14:textId="77777777" w:rsidR="00904AD4" w:rsidRPr="00904AD4" w:rsidRDefault="00904AD4" w:rsidP="0084792D">
      <w:pPr>
        <w:shd w:val="clear" w:color="auto" w:fill="FFFFFF"/>
        <w:autoSpaceDE w:val="0"/>
        <w:autoSpaceDN w:val="0"/>
        <w:bidi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rtl/>
          <w:lang w:bidi="ar-IQ"/>
        </w:rPr>
      </w:pPr>
      <w:r w:rsidRPr="00904AD4">
        <w:rPr>
          <w:rFonts w:ascii="Times New Roman" w:eastAsia="Times New Roman" w:hAnsi="Times New Roman" w:cs="Times New Roman"/>
          <w:b/>
          <w:bCs/>
          <w:sz w:val="32"/>
          <w:szCs w:val="32"/>
        </w:rPr>
        <w:t>Course Description Form</w:t>
      </w:r>
    </w:p>
    <w:tbl>
      <w:tblPr>
        <w:tblW w:w="11250" w:type="dxa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900"/>
        <w:gridCol w:w="217"/>
        <w:gridCol w:w="2610"/>
        <w:gridCol w:w="723"/>
        <w:gridCol w:w="1400"/>
        <w:gridCol w:w="2160"/>
        <w:gridCol w:w="2160"/>
      </w:tblGrid>
      <w:tr w:rsidR="00904AD4" w:rsidRPr="00904AD4" w14:paraId="1B72909B" w14:textId="77777777" w:rsidTr="0041445B">
        <w:tc>
          <w:tcPr>
            <w:tcW w:w="11250" w:type="dxa"/>
            <w:gridSpan w:val="8"/>
            <w:shd w:val="clear" w:color="auto" w:fill="DEEAF6"/>
          </w:tcPr>
          <w:p w14:paraId="37282DD2" w14:textId="55F71746" w:rsidR="00904AD4" w:rsidRPr="00904AD4" w:rsidRDefault="00904AD4" w:rsidP="00C13B7D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>Course Name</w:t>
            </w: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:</w:t>
            </w:r>
            <w:r w:rsidR="00A53E91"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</w:rPr>
              <w:t xml:space="preserve"> </w:t>
            </w:r>
            <w:r w:rsidR="00B2568F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16</w:t>
            </w:r>
            <w:r w:rsidR="00B2568F" w:rsidRPr="00B2568F">
              <w:rPr>
                <w:rFonts w:ascii="Cambria" w:eastAsia="Calibri" w:hAnsi="Cambria" w:cs="Times New Roman"/>
                <w:color w:val="000000"/>
                <w:sz w:val="28"/>
                <w:szCs w:val="28"/>
                <w:vertAlign w:val="superscript"/>
              </w:rPr>
              <w:t>th</w:t>
            </w:r>
            <w:r w:rsidR="00B2568F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and 17th</w:t>
            </w:r>
            <w:r w:rsidR="00C13B7D" w:rsidRPr="00C13B7D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poetry </w:t>
            </w:r>
          </w:p>
        </w:tc>
      </w:tr>
      <w:tr w:rsidR="00904AD4" w:rsidRPr="00904AD4" w14:paraId="6074D97D" w14:textId="77777777" w:rsidTr="0041445B">
        <w:tc>
          <w:tcPr>
            <w:tcW w:w="11250" w:type="dxa"/>
            <w:gridSpan w:val="8"/>
            <w:shd w:val="clear" w:color="auto" w:fill="auto"/>
          </w:tcPr>
          <w:p w14:paraId="15225072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0E027B05" w14:textId="77777777" w:rsidTr="0041445B">
        <w:tc>
          <w:tcPr>
            <w:tcW w:w="11250" w:type="dxa"/>
            <w:gridSpan w:val="8"/>
            <w:shd w:val="clear" w:color="auto" w:fill="DEEAF6"/>
          </w:tcPr>
          <w:p w14:paraId="6807A5CA" w14:textId="75657615" w:rsidR="00624386" w:rsidRPr="001023CE" w:rsidRDefault="00904AD4" w:rsidP="00C13B7D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</w:pP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Course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 xml:space="preserve"> Code</w:t>
            </w: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: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 xml:space="preserve"> </w:t>
            </w:r>
            <w:r w:rsidR="00624386" w:rsidRPr="00624386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HEED92118</w:t>
            </w:r>
          </w:p>
          <w:p w14:paraId="7DC87376" w14:textId="1E1CFAF8" w:rsidR="00904AD4" w:rsidRPr="00624386" w:rsidRDefault="00904AD4" w:rsidP="00624386">
            <w:pPr>
              <w:spacing w:after="0" w:line="1" w:lineRule="atLeast"/>
              <w:ind w:leftChars="-1" w:hanging="2"/>
              <w:jc w:val="both"/>
              <w:textAlignment w:val="top"/>
              <w:rPr>
                <w:rtl/>
              </w:rPr>
            </w:pPr>
          </w:p>
        </w:tc>
      </w:tr>
      <w:tr w:rsidR="00904AD4" w:rsidRPr="00904AD4" w14:paraId="0686B7AA" w14:textId="77777777" w:rsidTr="0041445B">
        <w:tc>
          <w:tcPr>
            <w:tcW w:w="11250" w:type="dxa"/>
            <w:gridSpan w:val="8"/>
            <w:shd w:val="clear" w:color="auto" w:fill="auto"/>
          </w:tcPr>
          <w:p w14:paraId="103619C1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41DBC7F3" w14:textId="77777777" w:rsidTr="0041445B">
        <w:tc>
          <w:tcPr>
            <w:tcW w:w="11250" w:type="dxa"/>
            <w:gridSpan w:val="8"/>
            <w:shd w:val="clear" w:color="auto" w:fill="DEEAF6"/>
          </w:tcPr>
          <w:p w14:paraId="7940B139" w14:textId="77777777" w:rsidR="00904AD4" w:rsidRPr="00904AD4" w:rsidRDefault="00904AD4" w:rsidP="00904AD4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Semester / 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>Year</w:t>
            </w: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:</w:t>
            </w:r>
            <w:r w:rsidR="00A53E91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Year</w:t>
            </w:r>
          </w:p>
        </w:tc>
      </w:tr>
      <w:tr w:rsidR="00904AD4" w:rsidRPr="00904AD4" w14:paraId="3D1EBCD9" w14:textId="77777777" w:rsidTr="0041445B">
        <w:tc>
          <w:tcPr>
            <w:tcW w:w="11250" w:type="dxa"/>
            <w:gridSpan w:val="8"/>
            <w:shd w:val="clear" w:color="auto" w:fill="auto"/>
          </w:tcPr>
          <w:p w14:paraId="27929304" w14:textId="1EEA291A" w:rsidR="00904AD4" w:rsidRPr="00904AD4" w:rsidRDefault="00010431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  <w:t>2025-2026</w:t>
            </w:r>
          </w:p>
        </w:tc>
      </w:tr>
      <w:tr w:rsidR="00904AD4" w:rsidRPr="00904AD4" w14:paraId="2513C1BB" w14:textId="77777777" w:rsidTr="0041445B">
        <w:tc>
          <w:tcPr>
            <w:tcW w:w="11250" w:type="dxa"/>
            <w:gridSpan w:val="8"/>
            <w:shd w:val="clear" w:color="auto" w:fill="DEEAF6"/>
          </w:tcPr>
          <w:p w14:paraId="5F3F93BE" w14:textId="123AC5C7" w:rsidR="00D04372" w:rsidRPr="00D04372" w:rsidRDefault="00904AD4" w:rsidP="00D04372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D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>escription</w:t>
            </w: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Preparation Date:</w:t>
            </w:r>
            <w:r w:rsidR="00A53E91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904AD4" w:rsidRPr="00904AD4" w14:paraId="3A4E12EA" w14:textId="77777777" w:rsidTr="0041445B">
        <w:tc>
          <w:tcPr>
            <w:tcW w:w="11250" w:type="dxa"/>
            <w:gridSpan w:val="8"/>
            <w:shd w:val="clear" w:color="auto" w:fill="auto"/>
          </w:tcPr>
          <w:p w14:paraId="01FBF762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6F4F63DE" w14:textId="77777777" w:rsidTr="0041445B">
        <w:tc>
          <w:tcPr>
            <w:tcW w:w="11250" w:type="dxa"/>
            <w:gridSpan w:val="8"/>
            <w:shd w:val="clear" w:color="auto" w:fill="DEEAF6"/>
          </w:tcPr>
          <w:p w14:paraId="60386A35" w14:textId="2EEA8639" w:rsidR="00904AD4" w:rsidRPr="00904AD4" w:rsidRDefault="00904AD4" w:rsidP="00C13B7D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</w:pPr>
            <w:r w:rsidRPr="00904AD4">
              <w:rPr>
                <w:rFonts w:ascii="Times New Roman" w:eastAsia="Calibri" w:hAnsi="Times New Roman" w:cs="Times New Roman" w:hint="cs"/>
                <w:sz w:val="28"/>
                <w:szCs w:val="28"/>
              </w:rPr>
              <w:t>Available Attendance Forms</w:t>
            </w:r>
            <w:r w:rsidRPr="00904AD4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  <w:r w:rsidRPr="00904AD4">
              <w:rPr>
                <w:rFonts w:ascii="Times New Roman" w:eastAsia="Calibri" w:hAnsi="Times New Roman" w:cs="Times New Roman" w:hint="cs"/>
                <w:sz w:val="28"/>
                <w:szCs w:val="28"/>
              </w:rPr>
              <w:t xml:space="preserve"> </w:t>
            </w:r>
            <w:r w:rsidR="00A34B89">
              <w:rPr>
                <w:rFonts w:ascii="Times New Roman" w:eastAsia="Calibri" w:hAnsi="Times New Roman" w:cs="Times New Roman"/>
                <w:sz w:val="28"/>
                <w:szCs w:val="28"/>
              </w:rPr>
              <w:t>Three</w:t>
            </w:r>
            <w:r w:rsidR="00A53E91" w:rsidRPr="00A53E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hours per week</w:t>
            </w:r>
          </w:p>
        </w:tc>
      </w:tr>
      <w:tr w:rsidR="00904AD4" w:rsidRPr="00904AD4" w14:paraId="37888BA1" w14:textId="77777777" w:rsidTr="0041445B">
        <w:tc>
          <w:tcPr>
            <w:tcW w:w="11250" w:type="dxa"/>
            <w:gridSpan w:val="8"/>
            <w:shd w:val="clear" w:color="auto" w:fill="auto"/>
          </w:tcPr>
          <w:p w14:paraId="53B73C13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12A37B40" w14:textId="77777777" w:rsidTr="0041445B">
        <w:tc>
          <w:tcPr>
            <w:tcW w:w="11250" w:type="dxa"/>
            <w:gridSpan w:val="8"/>
            <w:shd w:val="clear" w:color="auto" w:fill="DEEAF6"/>
          </w:tcPr>
          <w:p w14:paraId="0C617A74" w14:textId="4573A13F" w:rsidR="00904AD4" w:rsidRPr="00904AD4" w:rsidRDefault="00904AD4" w:rsidP="00C13B7D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</w:pPr>
            <w:r w:rsidRPr="00904AD4">
              <w:rPr>
                <w:rFonts w:ascii="Times New Roman" w:eastAsia="Calibri" w:hAnsi="Times New Roman" w:cs="Times New Roman"/>
                <w:sz w:val="28"/>
                <w:szCs w:val="28"/>
              </w:rPr>
              <w:t>Number of Credit Hours (Total) / Number of Units (Total)</w:t>
            </w:r>
            <w:r w:rsidR="00A53E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: </w:t>
            </w:r>
            <w:r w:rsidR="00A34B89">
              <w:rPr>
                <w:rFonts w:ascii="Times New Roman" w:eastAsia="Calibri" w:hAnsi="Times New Roman" w:cs="Times New Roman"/>
                <w:sz w:val="28"/>
                <w:szCs w:val="28"/>
              </w:rPr>
              <w:t>Ninety</w:t>
            </w:r>
            <w:r w:rsidR="00A53E91" w:rsidRPr="00A53E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hours annually. </w:t>
            </w:r>
            <w:r w:rsidR="00C13B7D">
              <w:rPr>
                <w:rFonts w:ascii="Times New Roman" w:eastAsia="Calibri" w:hAnsi="Times New Roman" w:cs="Times New Roman"/>
                <w:sz w:val="28"/>
                <w:szCs w:val="28"/>
              </w:rPr>
              <w:t>Four</w:t>
            </w:r>
            <w:r w:rsidR="00A53E91" w:rsidRPr="00A53E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credit.</w:t>
            </w:r>
          </w:p>
        </w:tc>
      </w:tr>
      <w:tr w:rsidR="00904AD4" w:rsidRPr="00904AD4" w14:paraId="0BA5C6D0" w14:textId="77777777" w:rsidTr="0041445B">
        <w:tc>
          <w:tcPr>
            <w:tcW w:w="11250" w:type="dxa"/>
            <w:gridSpan w:val="8"/>
            <w:shd w:val="clear" w:color="auto" w:fill="auto"/>
          </w:tcPr>
          <w:p w14:paraId="24BC0830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5C92ED48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42C763C4" w14:textId="77777777" w:rsidTr="0041445B">
        <w:tc>
          <w:tcPr>
            <w:tcW w:w="11250" w:type="dxa"/>
            <w:gridSpan w:val="8"/>
            <w:shd w:val="clear" w:color="auto" w:fill="DEEAF6"/>
          </w:tcPr>
          <w:p w14:paraId="71C8E35D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904AD4">
              <w:rPr>
                <w:rFonts w:ascii="Arial" w:eastAsia="Calibri" w:hAnsi="Arial" w:cs="Arial"/>
                <w:sz w:val="28"/>
                <w:szCs w:val="28"/>
              </w:rPr>
              <w:t xml:space="preserve">Course administrator's name </w:t>
            </w:r>
            <w:r w:rsidRPr="00904AD4">
              <w:rPr>
                <w:rFonts w:ascii="Arial" w:eastAsia="Calibri" w:hAnsi="Arial" w:cs="Arial" w:hint="cs"/>
                <w:sz w:val="28"/>
                <w:szCs w:val="28"/>
              </w:rPr>
              <w:t>(</w:t>
            </w:r>
            <w:r w:rsidRPr="00904AD4">
              <w:rPr>
                <w:rFonts w:ascii="Arial" w:eastAsia="Calibri" w:hAnsi="Arial" w:cs="Arial"/>
                <w:sz w:val="28"/>
                <w:szCs w:val="28"/>
              </w:rPr>
              <w:t xml:space="preserve">mention all, </w:t>
            </w:r>
            <w:r w:rsidRPr="00904AD4">
              <w:rPr>
                <w:rFonts w:ascii="Arial" w:eastAsia="Calibri" w:hAnsi="Arial" w:cs="Arial" w:hint="cs"/>
                <w:sz w:val="28"/>
                <w:szCs w:val="28"/>
              </w:rPr>
              <w:t xml:space="preserve">if more than one name) </w:t>
            </w:r>
          </w:p>
        </w:tc>
      </w:tr>
      <w:tr w:rsidR="00904AD4" w:rsidRPr="00904AD4" w14:paraId="58B0C11F" w14:textId="77777777" w:rsidTr="0041445B">
        <w:tc>
          <w:tcPr>
            <w:tcW w:w="11250" w:type="dxa"/>
            <w:gridSpan w:val="8"/>
            <w:shd w:val="clear" w:color="auto" w:fill="auto"/>
          </w:tcPr>
          <w:p w14:paraId="764B2F24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</w:pP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 xml:space="preserve">Name: </w:t>
            </w:r>
            <w:r w:rsidR="00A53E91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Asst. Lect. Abdulkhaleq Hussein </w:t>
            </w:r>
          </w:p>
          <w:p w14:paraId="3D5C6938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Email: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 xml:space="preserve"> </w:t>
            </w:r>
            <w:r w:rsidR="00C13B7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abdooshdoon333@gmail.com</w:t>
            </w:r>
          </w:p>
          <w:p w14:paraId="1D3D6DFA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2C8700B8" w14:textId="77777777" w:rsidTr="0041445B">
        <w:tc>
          <w:tcPr>
            <w:tcW w:w="11250" w:type="dxa"/>
            <w:gridSpan w:val="8"/>
            <w:shd w:val="clear" w:color="auto" w:fill="DEEAF6"/>
          </w:tcPr>
          <w:p w14:paraId="0FEDB009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t xml:space="preserve">Course Objectives </w:t>
            </w:r>
          </w:p>
        </w:tc>
      </w:tr>
      <w:tr w:rsidR="00904AD4" w:rsidRPr="00904AD4" w14:paraId="5ED93392" w14:textId="77777777" w:rsidTr="00A34660">
        <w:tc>
          <w:tcPr>
            <w:tcW w:w="1980" w:type="dxa"/>
            <w:gridSpan w:val="2"/>
            <w:shd w:val="clear" w:color="auto" w:fill="auto"/>
          </w:tcPr>
          <w:p w14:paraId="52335634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b/>
              </w:rPr>
              <w:t>Course Objectives</w:t>
            </w:r>
          </w:p>
        </w:tc>
        <w:tc>
          <w:tcPr>
            <w:tcW w:w="9270" w:type="dxa"/>
            <w:gridSpan w:val="6"/>
            <w:shd w:val="clear" w:color="auto" w:fill="auto"/>
          </w:tcPr>
          <w:p w14:paraId="167EEE0C" w14:textId="4BDFE09B" w:rsidR="00A34660" w:rsidRDefault="00A34660" w:rsidP="00A3466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 w:rsidRPr="00A34660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 xml:space="preserve">This course explores the rich tapestry of poetry from the </w:t>
            </w:r>
            <w:r w:rsidR="00D04372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>16</w:t>
            </w:r>
            <w:r w:rsidR="00D04372" w:rsidRPr="00D04372">
              <w:rPr>
                <w:rFonts w:ascii="Simplified Arabic" w:eastAsia="Calibri" w:hAnsi="Simplified Arabic" w:cs="Simplified Arabic"/>
                <w:b/>
                <w:bCs/>
                <w:vertAlign w:val="superscript"/>
                <w:lang w:bidi="ar-IQ"/>
              </w:rPr>
              <w:t>th</w:t>
            </w:r>
            <w:r w:rsidR="00D04372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 xml:space="preserve"> and 17</w:t>
            </w:r>
            <w:r w:rsidR="00D04372" w:rsidRPr="00D04372">
              <w:rPr>
                <w:rFonts w:ascii="Simplified Arabic" w:eastAsia="Calibri" w:hAnsi="Simplified Arabic" w:cs="Simplified Arabic"/>
                <w:b/>
                <w:bCs/>
                <w:vertAlign w:val="superscript"/>
                <w:lang w:bidi="ar-IQ"/>
              </w:rPr>
              <w:t>th</w:t>
            </w:r>
            <w:r w:rsidRPr="00A34660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 xml:space="preserve"> eras,</w:t>
            </w:r>
          </w:p>
          <w:p w14:paraId="1E7EFE14" w14:textId="77777777" w:rsidR="00A34660" w:rsidRDefault="00A34660" w:rsidP="00A3466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 w:rsidRPr="00A34660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>spanning the late 18th to the early 20th century. Students will delve into the works of major</w:t>
            </w:r>
          </w:p>
          <w:p w14:paraId="08E61631" w14:textId="77777777" w:rsidR="00A34660" w:rsidRDefault="00A34660" w:rsidP="00A3466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 w:rsidRPr="00A34660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 xml:space="preserve">poets from these periods, examining the themes, styles, and contexts that shaped </w:t>
            </w:r>
            <w:r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>their</w:t>
            </w:r>
            <w:r w:rsidRPr="00A34660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 xml:space="preserve"> </w:t>
            </w:r>
          </w:p>
          <w:p w14:paraId="7DEE0FDE" w14:textId="40C02B80" w:rsidR="00A34660" w:rsidRDefault="00A34660" w:rsidP="00A3466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 w:rsidRPr="00A34660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 xml:space="preserve">poetry. From the revolutionary spirit of the </w:t>
            </w:r>
            <w:r w:rsidR="00D04372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>16</w:t>
            </w:r>
            <w:r w:rsidR="00D04372" w:rsidRPr="00D04372">
              <w:rPr>
                <w:rFonts w:ascii="Simplified Arabic" w:eastAsia="Calibri" w:hAnsi="Simplified Arabic" w:cs="Simplified Arabic"/>
                <w:b/>
                <w:bCs/>
                <w:vertAlign w:val="superscript"/>
                <w:lang w:bidi="ar-IQ"/>
              </w:rPr>
              <w:t>th</w:t>
            </w:r>
            <w:r w:rsidRPr="00A34660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 xml:space="preserve"> to the </w:t>
            </w:r>
            <w:r w:rsidR="00D04372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>intellectual and philosophical</w:t>
            </w:r>
            <w:r w:rsidRPr="00A34660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 xml:space="preserve"> of the </w:t>
            </w:r>
          </w:p>
          <w:p w14:paraId="30E3AF16" w14:textId="46A29A8E" w:rsidR="00A34660" w:rsidRDefault="00D04372" w:rsidP="00A3466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>17</w:t>
            </w:r>
            <w:r w:rsidRPr="00D04372">
              <w:rPr>
                <w:rFonts w:ascii="Simplified Arabic" w:eastAsia="Calibri" w:hAnsi="Simplified Arabic" w:cs="Simplified Arabic"/>
                <w:b/>
                <w:bCs/>
                <w:vertAlign w:val="superscript"/>
                <w:lang w:bidi="ar-IQ"/>
              </w:rPr>
              <w:t>th</w:t>
            </w:r>
            <w:r w:rsidR="00A34660" w:rsidRPr="00A34660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 xml:space="preserve">, this course traces the evolution of poetic expression in a time of great social, </w:t>
            </w:r>
          </w:p>
          <w:p w14:paraId="29C0A726" w14:textId="77777777" w:rsidR="00B93A1F" w:rsidRPr="00A53E91" w:rsidRDefault="00A34660" w:rsidP="00A3466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bCs/>
                <w:rtl/>
                <w:lang w:bidi="ar-IQ"/>
              </w:rPr>
            </w:pPr>
            <w:r w:rsidRPr="00A34660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>political, and cultural change.</w:t>
            </w:r>
          </w:p>
        </w:tc>
      </w:tr>
      <w:tr w:rsidR="00904AD4" w:rsidRPr="00904AD4" w14:paraId="008C4FE9" w14:textId="77777777" w:rsidTr="0041445B">
        <w:tc>
          <w:tcPr>
            <w:tcW w:w="11250" w:type="dxa"/>
            <w:gridSpan w:val="8"/>
            <w:shd w:val="clear" w:color="auto" w:fill="DEEAF6"/>
          </w:tcPr>
          <w:p w14:paraId="4D9C4EEA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t xml:space="preserve">Teaching and Learning Strategies </w:t>
            </w:r>
          </w:p>
        </w:tc>
      </w:tr>
      <w:tr w:rsidR="00904AD4" w:rsidRPr="00904AD4" w14:paraId="76B703B8" w14:textId="77777777" w:rsidTr="0041445B">
        <w:tc>
          <w:tcPr>
            <w:tcW w:w="2197" w:type="dxa"/>
            <w:gridSpan w:val="3"/>
            <w:shd w:val="clear" w:color="auto" w:fill="auto"/>
          </w:tcPr>
          <w:p w14:paraId="21E25C83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b/>
              </w:rPr>
              <w:t>Strategy</w:t>
            </w:r>
          </w:p>
        </w:tc>
        <w:tc>
          <w:tcPr>
            <w:tcW w:w="9053" w:type="dxa"/>
            <w:gridSpan w:val="5"/>
            <w:shd w:val="clear" w:color="auto" w:fill="auto"/>
          </w:tcPr>
          <w:p w14:paraId="0403D048" w14:textId="00F61C56" w:rsidR="00A34660" w:rsidRPr="00A34660" w:rsidRDefault="00A34660" w:rsidP="00A3466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A34660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To develop a deep understanding of </w:t>
            </w:r>
            <w:r w:rsidR="00D04372" w:rsidRPr="00D04372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the 16th and 17th eras</w:t>
            </w:r>
            <w:r w:rsidRPr="00A34660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poetry's major themes and concerns.</w:t>
            </w:r>
          </w:p>
          <w:p w14:paraId="215A0C19" w14:textId="77777777" w:rsidR="00A34660" w:rsidRPr="00A34660" w:rsidRDefault="00A34660" w:rsidP="00A3466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A34660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To analyze the stylistic and formal elements that characterize poetry from these periods.</w:t>
            </w:r>
          </w:p>
          <w:p w14:paraId="168EE42D" w14:textId="77777777" w:rsidR="00A34660" w:rsidRPr="00A34660" w:rsidRDefault="00A34660" w:rsidP="00A3466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A34660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To explore the historical, social, and cultural contexts in which these poets wrote.</w:t>
            </w:r>
          </w:p>
          <w:p w14:paraId="02D46051" w14:textId="77777777" w:rsidR="00A34660" w:rsidRPr="00A34660" w:rsidRDefault="00A34660" w:rsidP="00A3466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A34660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To enhance critical thinking and analytical skills through close reading and interpretation of poetic texts.</w:t>
            </w:r>
          </w:p>
          <w:p w14:paraId="287FA39C" w14:textId="32839699" w:rsidR="00B93A1F" w:rsidRPr="00B93A1F" w:rsidRDefault="00A34660" w:rsidP="00A3466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A34660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 xml:space="preserve">To develop an appreciation for the enduring relevance and beauty of </w:t>
            </w:r>
            <w:r w:rsidR="00D04372" w:rsidRPr="00D04372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the 16th and 17th eras</w:t>
            </w:r>
            <w:r w:rsidRPr="00A34660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.</w:t>
            </w:r>
            <w:r w:rsidR="00B93A1F" w:rsidRPr="00B93A1F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Critical analysis of academic texts</w:t>
            </w:r>
          </w:p>
          <w:p w14:paraId="43B45EE5" w14:textId="77777777" w:rsidR="00B93A1F" w:rsidRPr="00B93A1F" w:rsidRDefault="00B93A1F" w:rsidP="00B93A1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B93A1F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-Watching films related to literature</w:t>
            </w:r>
          </w:p>
          <w:p w14:paraId="79A94766" w14:textId="77777777" w:rsidR="00B93A1F" w:rsidRPr="00B93A1F" w:rsidRDefault="00B93A1F" w:rsidP="00B93A1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B93A1F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- Learn to read and write correctly and practice it</w:t>
            </w:r>
          </w:p>
          <w:p w14:paraId="6E25123B" w14:textId="77777777" w:rsidR="00B93A1F" w:rsidRPr="00B93A1F" w:rsidRDefault="00B93A1F" w:rsidP="00B93A1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B93A1F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- Answering questions and creating new ideas</w:t>
            </w:r>
          </w:p>
          <w:p w14:paraId="1F395D24" w14:textId="77777777" w:rsidR="00904AD4" w:rsidRPr="00904AD4" w:rsidRDefault="00904AD4" w:rsidP="00A3466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0C5019A9" w14:textId="77777777" w:rsidTr="0041445B">
        <w:tc>
          <w:tcPr>
            <w:tcW w:w="11250" w:type="dxa"/>
            <w:gridSpan w:val="8"/>
            <w:shd w:val="clear" w:color="auto" w:fill="DEEAF6"/>
          </w:tcPr>
          <w:p w14:paraId="66169B48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ind w:left="513" w:hanging="513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lastRenderedPageBreak/>
              <w:t>Course Structure</w:t>
            </w:r>
          </w:p>
        </w:tc>
      </w:tr>
      <w:tr w:rsidR="00904AD4" w:rsidRPr="00904AD4" w14:paraId="313810E3" w14:textId="77777777" w:rsidTr="00FA4A00">
        <w:trPr>
          <w:trHeight w:val="182"/>
        </w:trPr>
        <w:tc>
          <w:tcPr>
            <w:tcW w:w="1080" w:type="dxa"/>
            <w:shd w:val="clear" w:color="auto" w:fill="BDD6EE"/>
          </w:tcPr>
          <w:p w14:paraId="77F52F93" w14:textId="77777777" w:rsidR="00904AD4" w:rsidRPr="00904AD4" w:rsidRDefault="00904AD4" w:rsidP="00904AD4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Week  </w:t>
            </w:r>
          </w:p>
        </w:tc>
        <w:tc>
          <w:tcPr>
            <w:tcW w:w="900" w:type="dxa"/>
            <w:shd w:val="clear" w:color="auto" w:fill="BDD6EE"/>
          </w:tcPr>
          <w:p w14:paraId="142F09AD" w14:textId="77777777" w:rsidR="00904AD4" w:rsidRPr="00904AD4" w:rsidRDefault="00904AD4" w:rsidP="00904AD4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Hours </w:t>
            </w:r>
          </w:p>
        </w:tc>
        <w:tc>
          <w:tcPr>
            <w:tcW w:w="2827" w:type="dxa"/>
            <w:gridSpan w:val="2"/>
            <w:shd w:val="clear" w:color="auto" w:fill="BDD6EE"/>
          </w:tcPr>
          <w:p w14:paraId="6B92DB48" w14:textId="77777777" w:rsidR="00904AD4" w:rsidRPr="00904AD4" w:rsidRDefault="00904AD4" w:rsidP="00904AD4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Required Learning Outcomes </w:t>
            </w:r>
          </w:p>
        </w:tc>
        <w:tc>
          <w:tcPr>
            <w:tcW w:w="2123" w:type="dxa"/>
            <w:gridSpan w:val="2"/>
            <w:shd w:val="clear" w:color="auto" w:fill="BDD6EE"/>
          </w:tcPr>
          <w:p w14:paraId="7BF34427" w14:textId="77777777" w:rsidR="00904AD4" w:rsidRPr="00904AD4" w:rsidRDefault="00904AD4" w:rsidP="00904AD4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Unit or subject name </w:t>
            </w:r>
          </w:p>
        </w:tc>
        <w:tc>
          <w:tcPr>
            <w:tcW w:w="2160" w:type="dxa"/>
            <w:shd w:val="clear" w:color="auto" w:fill="BDD6EE"/>
          </w:tcPr>
          <w:p w14:paraId="3E8A74B1" w14:textId="77777777" w:rsidR="00904AD4" w:rsidRPr="00904AD4" w:rsidRDefault="00904AD4" w:rsidP="00904AD4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Learning method </w:t>
            </w:r>
          </w:p>
        </w:tc>
        <w:tc>
          <w:tcPr>
            <w:tcW w:w="2160" w:type="dxa"/>
            <w:shd w:val="clear" w:color="auto" w:fill="BDD6EE"/>
          </w:tcPr>
          <w:p w14:paraId="60AB9320" w14:textId="77777777" w:rsidR="00904AD4" w:rsidRPr="00904AD4" w:rsidRDefault="00904AD4" w:rsidP="00904AD4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Evaluation method </w:t>
            </w:r>
          </w:p>
        </w:tc>
      </w:tr>
      <w:tr w:rsidR="00904AD4" w:rsidRPr="00904AD4" w14:paraId="03D08060" w14:textId="77777777" w:rsidTr="00FA4A00">
        <w:trPr>
          <w:trHeight w:val="181"/>
        </w:trPr>
        <w:tc>
          <w:tcPr>
            <w:tcW w:w="1080" w:type="dxa"/>
            <w:shd w:val="clear" w:color="auto" w:fill="auto"/>
          </w:tcPr>
          <w:p w14:paraId="4EEC9B46" w14:textId="03E25F8B" w:rsidR="00173A7F" w:rsidRPr="00DC63DE" w:rsidRDefault="0046359C" w:rsidP="00173A7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1</w:t>
            </w:r>
          </w:p>
          <w:p w14:paraId="660D98DB" w14:textId="7C4FE942" w:rsidR="00173A7F" w:rsidRPr="00DC63DE" w:rsidRDefault="00173A7F" w:rsidP="00173A7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2F2B497F" w14:textId="77777777" w:rsidR="00904AD4" w:rsidRDefault="0046359C" w:rsidP="00173A7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3</w:t>
            </w:r>
          </w:p>
          <w:p w14:paraId="7F3008AF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4</w:t>
            </w:r>
          </w:p>
          <w:p w14:paraId="5FD7641E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5</w:t>
            </w:r>
          </w:p>
          <w:p w14:paraId="6E084C60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6</w:t>
            </w:r>
          </w:p>
          <w:p w14:paraId="7FF148F0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7</w:t>
            </w:r>
          </w:p>
          <w:p w14:paraId="3D5AB0BB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8</w:t>
            </w:r>
          </w:p>
          <w:p w14:paraId="769EF4A4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9</w:t>
            </w:r>
          </w:p>
          <w:p w14:paraId="1F65EE88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10</w:t>
            </w:r>
          </w:p>
          <w:p w14:paraId="10560C8B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11</w:t>
            </w:r>
          </w:p>
          <w:p w14:paraId="7F5C1304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12</w:t>
            </w:r>
          </w:p>
          <w:p w14:paraId="0CE13874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13</w:t>
            </w:r>
          </w:p>
          <w:p w14:paraId="03425CA1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14</w:t>
            </w:r>
          </w:p>
          <w:p w14:paraId="093E7848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15</w:t>
            </w:r>
          </w:p>
          <w:p w14:paraId="57DCD9A7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98E7EE8" w14:textId="77777777" w:rsidR="0046359C" w:rsidRDefault="00B91A11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  <w:r w:rsidRPr="00B91A11">
              <w:rPr>
                <w:rFonts w:ascii="Cambria" w:eastAsia="Calibri" w:hAnsi="Cambria" w:cs="Times New Roman"/>
                <w:color w:val="000000"/>
                <w:sz w:val="28"/>
                <w:szCs w:val="28"/>
                <w:vertAlign w:val="superscript"/>
                <w:lang w:bidi="ar-IQ"/>
              </w:rPr>
              <w:t>nd</w:t>
            </w: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Semester</w:t>
            </w:r>
          </w:p>
          <w:p w14:paraId="3E0FE09B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8E862E1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1</w:t>
            </w:r>
          </w:p>
          <w:p w14:paraId="68189E4B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3121BB48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3</w:t>
            </w:r>
          </w:p>
          <w:p w14:paraId="3B3D2FBC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4</w:t>
            </w:r>
          </w:p>
          <w:p w14:paraId="324D40EC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5</w:t>
            </w:r>
          </w:p>
          <w:p w14:paraId="56F5B40B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6</w:t>
            </w:r>
          </w:p>
          <w:p w14:paraId="7DA525AF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7</w:t>
            </w:r>
          </w:p>
          <w:p w14:paraId="647137B9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8</w:t>
            </w:r>
          </w:p>
          <w:p w14:paraId="15B2B85F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9</w:t>
            </w:r>
          </w:p>
          <w:p w14:paraId="53B924B9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10</w:t>
            </w:r>
          </w:p>
          <w:p w14:paraId="7E9F2FEF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11</w:t>
            </w:r>
          </w:p>
          <w:p w14:paraId="7256E32A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12</w:t>
            </w:r>
          </w:p>
          <w:p w14:paraId="2A6FAB44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13</w:t>
            </w:r>
          </w:p>
          <w:p w14:paraId="012F54A1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>14</w:t>
            </w:r>
          </w:p>
          <w:p w14:paraId="0896F957" w14:textId="77347161" w:rsidR="00B91A11" w:rsidRPr="00904AD4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15</w:t>
            </w:r>
          </w:p>
        </w:tc>
        <w:tc>
          <w:tcPr>
            <w:tcW w:w="900" w:type="dxa"/>
            <w:shd w:val="clear" w:color="auto" w:fill="auto"/>
          </w:tcPr>
          <w:p w14:paraId="22E832D5" w14:textId="77777777" w:rsidR="00173A7F" w:rsidRPr="00DC63DE" w:rsidRDefault="00D64ADE" w:rsidP="00173A7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>2</w:t>
            </w:r>
          </w:p>
          <w:p w14:paraId="13740E89" w14:textId="129CBAA4" w:rsidR="00173A7F" w:rsidRPr="00DC63DE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665E5B82" w14:textId="21B0EB7D" w:rsidR="00173A7F" w:rsidRPr="00DC63DE" w:rsidRDefault="0046359C" w:rsidP="00173A7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4CE97DD7" w14:textId="090A0FF9" w:rsidR="00173A7F" w:rsidRPr="00DC63DE" w:rsidRDefault="0046359C" w:rsidP="00173A7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53A91D76" w14:textId="77777777" w:rsidR="00904AD4" w:rsidRDefault="00D64ADE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4B8C0B9F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05CBE7DF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077FE05B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6724331D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7439CABA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13D82040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7E8D5BC2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572B4366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6C939184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273843E8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  <w:lang w:bidi="ar-IQ"/>
              </w:rPr>
              <w:t>2</w:t>
            </w:r>
          </w:p>
          <w:p w14:paraId="5C676F99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586E81A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176D2D3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2D93D2D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6CD175A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3D300518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5C5D9F9E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31292FF5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6AA7FD46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5E7F0A14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2CE4F0E3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2CC6411E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6194794C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4768F54B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2875F0A6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00A9C662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5B331312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64A4E7AF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>2</w:t>
            </w:r>
          </w:p>
          <w:p w14:paraId="3441F59C" w14:textId="25590DA0" w:rsidR="00B91A11" w:rsidRPr="00904AD4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</w:tc>
        <w:tc>
          <w:tcPr>
            <w:tcW w:w="2827" w:type="dxa"/>
            <w:gridSpan w:val="2"/>
            <w:shd w:val="clear" w:color="auto" w:fill="auto"/>
          </w:tcPr>
          <w:p w14:paraId="61783DAF" w14:textId="6766D05D" w:rsidR="00904AD4" w:rsidRPr="00904AD4" w:rsidRDefault="00A34660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/>
              <w:ind w:right="-426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lastRenderedPageBreak/>
              <w:t>T</w:t>
            </w:r>
            <w:r w:rsidRPr="00A34660">
              <w:t xml:space="preserve">he </w:t>
            </w:r>
            <w:r w:rsidR="008356AE">
              <w:t>Renaissance</w:t>
            </w:r>
            <w:r w:rsidRPr="00A34660">
              <w:t xml:space="preserve"> </w:t>
            </w:r>
            <w:r w:rsidR="008356AE" w:rsidRPr="00A34660">
              <w:t>age</w:t>
            </w:r>
            <w:r w:rsidRPr="00A34660">
              <w:t xml:space="preserve"> </w:t>
            </w:r>
          </w:p>
          <w:p w14:paraId="129E68AA" w14:textId="77777777" w:rsidR="00B91A11" w:rsidRDefault="00B91A11" w:rsidP="00FA4A0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/>
              <w:ind w:right="-426"/>
            </w:pPr>
          </w:p>
          <w:p w14:paraId="4CDAE42F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/>
              <w:ind w:right="-426"/>
            </w:pPr>
          </w:p>
          <w:p w14:paraId="5CE33E83" w14:textId="6221FC5A" w:rsidR="00FA4A00" w:rsidRDefault="00FA4A00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/>
              <w:ind w:right="-426"/>
            </w:pPr>
            <w:r w:rsidRPr="00FA4A00">
              <w:t xml:space="preserve">key features of </w:t>
            </w:r>
            <w:r w:rsidR="008356AE">
              <w:t>Renaissance</w:t>
            </w:r>
          </w:p>
          <w:p w14:paraId="7233A908" w14:textId="77777777" w:rsidR="00B91A11" w:rsidRDefault="00B91A11" w:rsidP="00173A7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6F9EE1D0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52C4CEF4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14E1FC90" w14:textId="3D49C985" w:rsidR="00FA4A00" w:rsidRDefault="008356AE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  <w:r>
              <w:t>Renaissance</w:t>
            </w:r>
            <w:r w:rsidRPr="00A34660">
              <w:t xml:space="preserve"> </w:t>
            </w:r>
            <w:r w:rsidR="00FA4A00" w:rsidRPr="00FA4A00">
              <w:t>poets</w:t>
            </w:r>
          </w:p>
          <w:p w14:paraId="4D4216A8" w14:textId="77777777" w:rsidR="00B91A11" w:rsidRDefault="00B91A11" w:rsidP="00173A7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799F1535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277874CE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3CA2D30A" w14:textId="66FD88DD" w:rsidR="00FA4A00" w:rsidRDefault="008356AE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  <w:r>
              <w:t>Renaissance</w:t>
            </w:r>
            <w:r w:rsidRPr="00A34660">
              <w:t xml:space="preserve"> </w:t>
            </w:r>
            <w:r w:rsidR="00FA4A00" w:rsidRPr="00FA4A00">
              <w:t>poets</w:t>
            </w:r>
          </w:p>
          <w:p w14:paraId="6E19CFD2" w14:textId="77777777" w:rsidR="00B91A11" w:rsidRDefault="00B91A11" w:rsidP="00FA4A0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01AFDAAB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77B075DF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4D86FF59" w14:textId="526494E2" w:rsidR="00904AD4" w:rsidRDefault="0011360F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  <w:r>
              <w:t xml:space="preserve">Calendar </w:t>
            </w:r>
          </w:p>
          <w:p w14:paraId="0C41874D" w14:textId="48F04EF8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46124A33" w14:textId="46B552A8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3530BF7D" w14:textId="2A2EEAB0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64EE3854" w14:textId="21F3D8EA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22D56027" w14:textId="6ED67528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34597A31" w14:textId="67B16A9D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1C53E773" w14:textId="59E2D528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6E184A14" w14:textId="34DEC658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616BF928" w14:textId="06424F8C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38F2636F" w14:textId="45DD6E4B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5ADD0C56" w14:textId="6D2F17F4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42B6EE3E" w14:textId="7EDE8B13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3A8A4DD7" w14:textId="66D90759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2EFBBDCB" w14:textId="0AACF422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281E7898" w14:textId="34053A8F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47A44389" w14:textId="03BFB278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6C2E54F2" w14:textId="487DC053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1B480619" w14:textId="351EADAC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tl/>
              </w:rPr>
            </w:pPr>
          </w:p>
          <w:p w14:paraId="74F968FC" w14:textId="77777777" w:rsidR="0046359C" w:rsidRDefault="0046359C" w:rsidP="0046359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4EFED591" w14:textId="29D3A8CA" w:rsidR="00D64ADE" w:rsidRDefault="008356AE" w:rsidP="00D64AD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  <w:r>
              <w:t>Metaphysical</w:t>
            </w:r>
            <w:r w:rsidR="00D64ADE" w:rsidRPr="00D64ADE">
              <w:t xml:space="preserve"> age </w:t>
            </w:r>
          </w:p>
          <w:p w14:paraId="732AD79F" w14:textId="77777777" w:rsidR="00B91A11" w:rsidRDefault="00B91A11" w:rsidP="0011360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611D9B46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2A1B1763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21540C85" w14:textId="47DAA5E5" w:rsidR="00D64ADE" w:rsidRDefault="008356AE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  <w:r>
              <w:t>Metaphysical</w:t>
            </w:r>
            <w:r w:rsidRPr="00D64ADE">
              <w:t xml:space="preserve"> </w:t>
            </w:r>
            <w:r w:rsidR="00D64ADE" w:rsidRPr="00D64ADE">
              <w:t>poets</w:t>
            </w:r>
          </w:p>
          <w:p w14:paraId="317487E8" w14:textId="5E8E9CD5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20237125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5EC05FF3" w14:textId="77777777" w:rsidR="00B91A11" w:rsidRDefault="00B91A11" w:rsidP="0011360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307112EC" w14:textId="0AB86326" w:rsidR="00D64ADE" w:rsidRDefault="008356AE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  <w:r>
              <w:t>Metaphysical</w:t>
            </w:r>
            <w:r w:rsidRPr="00D64ADE">
              <w:t xml:space="preserve"> </w:t>
            </w:r>
            <w:r w:rsidR="00D64ADE" w:rsidRPr="00D64ADE">
              <w:t>poets</w:t>
            </w:r>
          </w:p>
          <w:p w14:paraId="0632108C" w14:textId="77777777" w:rsidR="00B91A11" w:rsidRDefault="00B91A11" w:rsidP="0011360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3B004721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12D5D24E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69070F4E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7CEFC1F2" w14:textId="2FF1C45E" w:rsidR="00D64ADE" w:rsidRDefault="008356AE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  <w:r>
              <w:t>Metaphysical</w:t>
            </w:r>
            <w:r w:rsidRPr="00D64ADE">
              <w:t xml:space="preserve"> </w:t>
            </w:r>
            <w:r w:rsidR="00D64ADE" w:rsidRPr="00D64ADE">
              <w:t>poets</w:t>
            </w:r>
          </w:p>
          <w:p w14:paraId="78DA6DB1" w14:textId="77777777" w:rsidR="00B91A11" w:rsidRDefault="00B91A11" w:rsidP="00D64AD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4F5B4968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56D7D131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67052E47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7C952238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68584DF3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5EFA13E9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14F0556E" w14:textId="1EB348BC" w:rsidR="0011360F" w:rsidRDefault="0011360F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  <w:r>
              <w:t xml:space="preserve">Calendar </w:t>
            </w:r>
          </w:p>
          <w:p w14:paraId="630A21D1" w14:textId="77777777" w:rsidR="0011360F" w:rsidRPr="00904AD4" w:rsidRDefault="0011360F" w:rsidP="0011360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16C04C5C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6A3E1B71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6BAFBCD4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  <w:tc>
          <w:tcPr>
            <w:tcW w:w="2123" w:type="dxa"/>
            <w:gridSpan w:val="2"/>
            <w:shd w:val="clear" w:color="auto" w:fill="auto"/>
          </w:tcPr>
          <w:p w14:paraId="4FEBF7BE" w14:textId="1EBDAE97" w:rsidR="00A34660" w:rsidRDefault="00A34660" w:rsidP="00A3466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/>
              <w:ind w:right="-426"/>
            </w:pPr>
            <w:r>
              <w:lastRenderedPageBreak/>
              <w:t>T</w:t>
            </w:r>
            <w:r w:rsidR="00FA4A00">
              <w:t xml:space="preserve">he </w:t>
            </w:r>
            <w:r w:rsidR="003530C6">
              <w:t>Renaissance</w:t>
            </w:r>
            <w:r w:rsidR="003530C6" w:rsidRPr="00A34660">
              <w:t xml:space="preserve"> </w:t>
            </w:r>
            <w:r w:rsidR="00FA4A00">
              <w:t xml:space="preserve">age </w:t>
            </w:r>
          </w:p>
          <w:p w14:paraId="2A8C0F10" w14:textId="77777777" w:rsidR="00FA4A00" w:rsidRDefault="00FA4A00" w:rsidP="00FA4A0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 w:rsidRPr="00FA4A00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Romantic poets</w:t>
            </w:r>
          </w:p>
          <w:p w14:paraId="5A2AA6E3" w14:textId="77777777" w:rsidR="00FA4A00" w:rsidRDefault="00FA4A00" w:rsidP="0011360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</w:p>
          <w:p w14:paraId="315136A5" w14:textId="77777777" w:rsidR="00D64ADE" w:rsidRDefault="0011360F" w:rsidP="00D64AD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  <w:r>
              <w:t>First monthly exam</w:t>
            </w:r>
          </w:p>
          <w:p w14:paraId="45B9D1EF" w14:textId="77777777" w:rsidR="00B91A11" w:rsidRDefault="00B91A11" w:rsidP="00D64AD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12CC203A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73AD0BA7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616CC0F8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7503EA8C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5B7580DF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699EBC4D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79603418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05EAD91A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572CB3B7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7138E1A6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5997D998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1C5A835B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3077C459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084F0D62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183CD583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20BAE178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0D79BB0B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0767F011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4F9BADED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2D4D9DCF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7BE3BC7A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46F95CB8" w14:textId="77777777" w:rsidR="00B91A11" w:rsidRDefault="00B91A11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13AA2C2A" w14:textId="6AC29C76" w:rsidR="00FA4A00" w:rsidRDefault="003530C6" w:rsidP="00B91A1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  <w:r>
              <w:t>Metaphysical</w:t>
            </w:r>
            <w:r w:rsidRPr="00D64ADE">
              <w:t xml:space="preserve"> </w:t>
            </w:r>
            <w:r w:rsidR="00D64ADE" w:rsidRPr="00D64ADE">
              <w:t xml:space="preserve">age </w:t>
            </w:r>
          </w:p>
          <w:p w14:paraId="026D0108" w14:textId="77777777" w:rsidR="00FA4A00" w:rsidRDefault="00FA4A00" w:rsidP="00FA4A0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2ACD451B" w14:textId="77777777" w:rsidR="00D64ADE" w:rsidRDefault="00D64ADE" w:rsidP="00D64AD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</w:p>
          <w:p w14:paraId="1FE0F54E" w14:textId="77777777" w:rsidR="0011360F" w:rsidRDefault="0011360F" w:rsidP="00FA4A0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</w:pPr>
            <w:r>
              <w:t>second monthly exam</w:t>
            </w:r>
          </w:p>
          <w:p w14:paraId="142F694F" w14:textId="77777777" w:rsidR="00173A7F" w:rsidRPr="00904AD4" w:rsidRDefault="00173A7F" w:rsidP="00173A7F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  <w:tc>
          <w:tcPr>
            <w:tcW w:w="2160" w:type="dxa"/>
            <w:shd w:val="clear" w:color="auto" w:fill="auto"/>
          </w:tcPr>
          <w:p w14:paraId="79E7C979" w14:textId="77777777" w:rsidR="0041445B" w:rsidRDefault="0041445B" w:rsidP="0041445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Lecturing,</w:t>
            </w:r>
          </w:p>
          <w:p w14:paraId="4C2915A0" w14:textId="77777777" w:rsidR="00513EA0" w:rsidRPr="0041445B" w:rsidRDefault="00513EA0" w:rsidP="0041445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discussing and presenting</w:t>
            </w:r>
          </w:p>
          <w:p w14:paraId="5F2F7FE7" w14:textId="77777777" w:rsidR="00513EA0" w:rsidRPr="0041445B" w:rsidRDefault="00513EA0" w:rsidP="0041445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Presentation by students.</w:t>
            </w:r>
          </w:p>
          <w:p w14:paraId="3C4AA685" w14:textId="77777777" w:rsidR="00513EA0" w:rsidRPr="0041445B" w:rsidRDefault="00513EA0" w:rsidP="0041445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Daily exams</w:t>
            </w:r>
          </w:p>
          <w:p w14:paraId="16E321D9" w14:textId="77777777" w:rsidR="00513EA0" w:rsidRPr="0041445B" w:rsidRDefault="00513EA0" w:rsidP="0041445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Oral and written</w:t>
            </w:r>
          </w:p>
          <w:p w14:paraId="22963A08" w14:textId="77777777" w:rsidR="0041445B" w:rsidRDefault="0041445B" w:rsidP="0041445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And monthly</w:t>
            </w:r>
          </w:p>
          <w:p w14:paraId="783D0138" w14:textId="77777777" w:rsidR="0041445B" w:rsidRDefault="00513EA0" w:rsidP="0041445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written exams</w:t>
            </w:r>
          </w:p>
          <w:p w14:paraId="5764CA03" w14:textId="77777777" w:rsidR="00904AD4" w:rsidRPr="0041445B" w:rsidRDefault="00513EA0" w:rsidP="0041445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Duties and reports</w:t>
            </w:r>
          </w:p>
        </w:tc>
        <w:tc>
          <w:tcPr>
            <w:tcW w:w="2160" w:type="dxa"/>
            <w:shd w:val="clear" w:color="auto" w:fill="auto"/>
          </w:tcPr>
          <w:p w14:paraId="50A6BAEB" w14:textId="77777777" w:rsidR="00FA4A00" w:rsidRDefault="00513EA0" w:rsidP="0041445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Asking questions, </w:t>
            </w:r>
          </w:p>
          <w:p w14:paraId="275D9D71" w14:textId="77777777" w:rsidR="0041445B" w:rsidRDefault="00513EA0" w:rsidP="00FA4A0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and</w:t>
            </w:r>
            <w:r w:rsidR="0041445B"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 </w:t>
            </w:r>
            <w:r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making discussions, </w:t>
            </w:r>
          </w:p>
          <w:p w14:paraId="4D6DCA3F" w14:textId="77777777" w:rsidR="00FA4A00" w:rsidRDefault="00513EA0" w:rsidP="0041445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and presenta</w:t>
            </w:r>
            <w:r w:rsid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tions</w:t>
            </w:r>
          </w:p>
          <w:p w14:paraId="07F4B6B2" w14:textId="77777777" w:rsidR="00FA4A00" w:rsidRDefault="0041445B" w:rsidP="00FA4A0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by students. Besides, the</w:t>
            </w:r>
            <w:r w:rsidR="00FA4A00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 </w:t>
            </w:r>
            <w:r w:rsidR="00513EA0"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daily</w:t>
            </w:r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 </w:t>
            </w:r>
            <w:r w:rsidR="00513EA0"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exam and</w:t>
            </w:r>
          </w:p>
          <w:p w14:paraId="52117C0B" w14:textId="77777777" w:rsidR="00904AD4" w:rsidRPr="0041445B" w:rsidRDefault="00513EA0" w:rsidP="00FA4A0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 w:rsidRPr="0041445B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written exam.</w:t>
            </w:r>
          </w:p>
        </w:tc>
      </w:tr>
      <w:tr w:rsidR="00904AD4" w:rsidRPr="00904AD4" w14:paraId="66640CA0" w14:textId="77777777" w:rsidTr="0041445B">
        <w:tc>
          <w:tcPr>
            <w:tcW w:w="11250" w:type="dxa"/>
            <w:gridSpan w:val="8"/>
            <w:shd w:val="clear" w:color="auto" w:fill="DEEAF6"/>
          </w:tcPr>
          <w:p w14:paraId="70D99633" w14:textId="167D78A4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ind w:left="513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t>Course Evaluation</w:t>
            </w:r>
          </w:p>
        </w:tc>
      </w:tr>
      <w:tr w:rsidR="00904AD4" w:rsidRPr="00904AD4" w14:paraId="2578DAF4" w14:textId="77777777" w:rsidTr="0041445B">
        <w:tc>
          <w:tcPr>
            <w:tcW w:w="11250" w:type="dxa"/>
            <w:gridSpan w:val="8"/>
            <w:shd w:val="clear" w:color="auto" w:fill="auto"/>
          </w:tcPr>
          <w:p w14:paraId="274537C2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 w:hint="cs"/>
                <w:color w:val="000000"/>
                <w:sz w:val="24"/>
                <w:szCs w:val="24"/>
              </w:rPr>
              <w:t>Distributing the score out of 100 according to the tasks assigned to the student such as daily preparation, daily</w:t>
            </w:r>
            <w:r w:rsidRPr="00904AD4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 w:rsidRPr="00904AD4">
              <w:rPr>
                <w:rFonts w:ascii="Cambria" w:eastAsia="Calibri" w:hAnsi="Cambria" w:cs="Times New Roman" w:hint="cs"/>
                <w:color w:val="000000"/>
                <w:sz w:val="24"/>
                <w:szCs w:val="24"/>
              </w:rPr>
              <w:t xml:space="preserve">oral, monthly, </w:t>
            </w:r>
            <w:r w:rsidRPr="00904AD4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or </w:t>
            </w:r>
            <w:r w:rsidRPr="00904AD4">
              <w:rPr>
                <w:rFonts w:ascii="Cambria" w:eastAsia="Calibri" w:hAnsi="Cambria" w:cs="Times New Roman" w:hint="cs"/>
                <w:color w:val="000000"/>
                <w:sz w:val="24"/>
                <w:szCs w:val="24"/>
              </w:rPr>
              <w:t xml:space="preserve">written exams, reports .... etc </w:t>
            </w:r>
          </w:p>
        </w:tc>
      </w:tr>
      <w:tr w:rsidR="00904AD4" w:rsidRPr="00904AD4" w14:paraId="1B95B884" w14:textId="77777777" w:rsidTr="0041445B">
        <w:tc>
          <w:tcPr>
            <w:tcW w:w="11250" w:type="dxa"/>
            <w:gridSpan w:val="8"/>
            <w:shd w:val="clear" w:color="auto" w:fill="DEEAF6"/>
          </w:tcPr>
          <w:p w14:paraId="28749570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ind w:left="513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t xml:space="preserve">Learning and Teaching Resources </w:t>
            </w:r>
          </w:p>
        </w:tc>
      </w:tr>
      <w:tr w:rsidR="00513EA0" w:rsidRPr="00904AD4" w14:paraId="784E776D" w14:textId="77777777" w:rsidTr="0041445B">
        <w:tc>
          <w:tcPr>
            <w:tcW w:w="5530" w:type="dxa"/>
            <w:gridSpan w:val="5"/>
            <w:shd w:val="clear" w:color="auto" w:fill="auto"/>
          </w:tcPr>
          <w:p w14:paraId="59D456B9" w14:textId="77777777" w:rsidR="00513EA0" w:rsidRPr="00904AD4" w:rsidRDefault="00513EA0" w:rsidP="00513EA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Required textbooks (</w:t>
            </w:r>
            <w:r w:rsidRPr="00904AD4">
              <w:rPr>
                <w:rFonts w:ascii="Simplified Arabic" w:eastAsia="Calibri" w:hAnsi="Simplified Arabic" w:cs="Simplified Arabic"/>
                <w:sz w:val="24"/>
                <w:szCs w:val="24"/>
              </w:rPr>
              <w:t>curricular books</w:t>
            </w: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, if any)</w:t>
            </w:r>
          </w:p>
        </w:tc>
        <w:tc>
          <w:tcPr>
            <w:tcW w:w="5720" w:type="dxa"/>
            <w:gridSpan w:val="3"/>
            <w:shd w:val="clear" w:color="auto" w:fill="auto"/>
          </w:tcPr>
          <w:p w14:paraId="420FEEF1" w14:textId="287175B8" w:rsidR="00513EA0" w:rsidRPr="00904AD4" w:rsidRDefault="001023CE" w:rsidP="00513EA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023CE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Shakir M. Mustafa Seventeenth-Century English Poetry</w:t>
            </w:r>
          </w:p>
        </w:tc>
      </w:tr>
      <w:tr w:rsidR="00513EA0" w:rsidRPr="00904AD4" w14:paraId="088979CD" w14:textId="77777777" w:rsidTr="0041445B">
        <w:tc>
          <w:tcPr>
            <w:tcW w:w="5530" w:type="dxa"/>
            <w:gridSpan w:val="5"/>
            <w:shd w:val="clear" w:color="auto" w:fill="auto"/>
          </w:tcPr>
          <w:p w14:paraId="754895AB" w14:textId="77777777" w:rsidR="00513EA0" w:rsidRPr="00904AD4" w:rsidRDefault="00513EA0" w:rsidP="00513EA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Main references (sources)</w:t>
            </w:r>
          </w:p>
        </w:tc>
        <w:tc>
          <w:tcPr>
            <w:tcW w:w="5720" w:type="dxa"/>
            <w:gridSpan w:val="3"/>
            <w:shd w:val="clear" w:color="auto" w:fill="auto"/>
          </w:tcPr>
          <w:p w14:paraId="7CA2B1BC" w14:textId="5BA269E4" w:rsidR="00513EA0" w:rsidRPr="00904AD4" w:rsidRDefault="001023CE" w:rsidP="00513EA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Ala’uddi H. Al-Juboei et. al. The Siixteen Century.</w:t>
            </w:r>
          </w:p>
        </w:tc>
      </w:tr>
      <w:tr w:rsidR="00513EA0" w:rsidRPr="00904AD4" w14:paraId="7642ADE0" w14:textId="77777777" w:rsidTr="0041445B">
        <w:tc>
          <w:tcPr>
            <w:tcW w:w="5530" w:type="dxa"/>
            <w:gridSpan w:val="5"/>
            <w:shd w:val="clear" w:color="auto" w:fill="auto"/>
          </w:tcPr>
          <w:p w14:paraId="1D1274BB" w14:textId="77777777" w:rsidR="00513EA0" w:rsidRPr="00904AD4" w:rsidRDefault="00513EA0" w:rsidP="00513EA0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Recommended books and references (scientific journals, reports...)</w:t>
            </w:r>
          </w:p>
        </w:tc>
        <w:tc>
          <w:tcPr>
            <w:tcW w:w="5720" w:type="dxa"/>
            <w:gridSpan w:val="3"/>
            <w:shd w:val="clear" w:color="auto" w:fill="auto"/>
          </w:tcPr>
          <w:p w14:paraId="6814F9CE" w14:textId="77777777" w:rsidR="002D633D" w:rsidRPr="002D633D" w:rsidRDefault="002D633D" w:rsidP="002D63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2D633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The Norton Anthology to English Literature II</w:t>
            </w:r>
          </w:p>
          <w:p w14:paraId="07C045CE" w14:textId="6DDFA53A" w:rsidR="00513EA0" w:rsidRPr="00904AD4" w:rsidRDefault="002D633D" w:rsidP="002D633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2D633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E.K.Brown and J.O.Baily (ed.) </w:t>
            </w:r>
          </w:p>
        </w:tc>
      </w:tr>
      <w:tr w:rsidR="00513EA0" w:rsidRPr="00904AD4" w14:paraId="2350BBCD" w14:textId="77777777" w:rsidTr="0041445B">
        <w:tc>
          <w:tcPr>
            <w:tcW w:w="5530" w:type="dxa"/>
            <w:gridSpan w:val="5"/>
            <w:shd w:val="clear" w:color="auto" w:fill="auto"/>
          </w:tcPr>
          <w:p w14:paraId="7715537F" w14:textId="77777777" w:rsidR="00513EA0" w:rsidRPr="00904AD4" w:rsidRDefault="00513EA0" w:rsidP="00513EA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Electronic References, Websites</w:t>
            </w:r>
          </w:p>
        </w:tc>
        <w:tc>
          <w:tcPr>
            <w:tcW w:w="5720" w:type="dxa"/>
            <w:gridSpan w:val="3"/>
            <w:shd w:val="clear" w:color="auto" w:fill="auto"/>
          </w:tcPr>
          <w:p w14:paraId="08312959" w14:textId="77777777" w:rsidR="00513EA0" w:rsidRDefault="00513EA0" w:rsidP="00513EA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Poemanalysis.com</w:t>
            </w:r>
          </w:p>
          <w:p w14:paraId="610BF8B2" w14:textId="77777777" w:rsidR="00513EA0" w:rsidRPr="00904AD4" w:rsidRDefault="00513EA0" w:rsidP="00513EA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Gradesaver.com</w:t>
            </w:r>
          </w:p>
        </w:tc>
      </w:tr>
    </w:tbl>
    <w:p w14:paraId="6B4179F7" w14:textId="77777777" w:rsidR="00904AD4" w:rsidRPr="00904AD4" w:rsidRDefault="00904AD4" w:rsidP="00904AD4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left="360" w:right="-426"/>
        <w:jc w:val="both"/>
        <w:rPr>
          <w:rFonts w:ascii="Arial" w:eastAsia="Times New Roman" w:hAnsi="Arial" w:cs="Arial"/>
          <w:sz w:val="28"/>
          <w:szCs w:val="28"/>
          <w:lang w:bidi="ar-IQ"/>
        </w:rPr>
      </w:pPr>
    </w:p>
    <w:p w14:paraId="49F0F868" w14:textId="77777777" w:rsidR="00904AD4" w:rsidRPr="00904AD4" w:rsidRDefault="00904AD4" w:rsidP="00904AD4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right="-426"/>
        <w:jc w:val="both"/>
        <w:rPr>
          <w:rFonts w:ascii="Arial" w:eastAsia="Times New Roman" w:hAnsi="Arial" w:cs="Arial"/>
          <w:sz w:val="28"/>
          <w:szCs w:val="28"/>
          <w:rtl/>
          <w:lang w:bidi="ar-IQ"/>
        </w:rPr>
      </w:pPr>
    </w:p>
    <w:p w14:paraId="3C769B67" w14:textId="77777777" w:rsidR="00904AD4" w:rsidRPr="00904AD4" w:rsidRDefault="00904AD4" w:rsidP="00904AD4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right="-426"/>
        <w:jc w:val="both"/>
        <w:rPr>
          <w:rFonts w:ascii="Arial" w:eastAsia="Times New Roman" w:hAnsi="Arial" w:cs="Arial"/>
          <w:sz w:val="28"/>
          <w:szCs w:val="28"/>
          <w:lang w:bidi="ar-IQ"/>
        </w:rPr>
      </w:pPr>
    </w:p>
    <w:sectPr w:rsidR="00904AD4" w:rsidRPr="00904AD4" w:rsidSect="00A624A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E93F1F"/>
    <w:multiLevelType w:val="hybridMultilevel"/>
    <w:tmpl w:val="A2BC9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D3244"/>
    <w:multiLevelType w:val="hybridMultilevel"/>
    <w:tmpl w:val="CF20836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" w15:restartNumberingAfterBreak="0">
    <w:nsid w:val="509F2569"/>
    <w:multiLevelType w:val="hybridMultilevel"/>
    <w:tmpl w:val="290C19CE"/>
    <w:lvl w:ilvl="0" w:tplc="89A4FD96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4AD4"/>
    <w:rsid w:val="00010431"/>
    <w:rsid w:val="001023CE"/>
    <w:rsid w:val="0011360F"/>
    <w:rsid w:val="00173A7F"/>
    <w:rsid w:val="002B2C65"/>
    <w:rsid w:val="002D633D"/>
    <w:rsid w:val="003530C6"/>
    <w:rsid w:val="0041445B"/>
    <w:rsid w:val="0046359C"/>
    <w:rsid w:val="00513EA0"/>
    <w:rsid w:val="00624386"/>
    <w:rsid w:val="008356AE"/>
    <w:rsid w:val="0084792D"/>
    <w:rsid w:val="00901DF4"/>
    <w:rsid w:val="00904AD4"/>
    <w:rsid w:val="00A34660"/>
    <w:rsid w:val="00A34B89"/>
    <w:rsid w:val="00A53E91"/>
    <w:rsid w:val="00A624AC"/>
    <w:rsid w:val="00B2568F"/>
    <w:rsid w:val="00B91A11"/>
    <w:rsid w:val="00B93A1F"/>
    <w:rsid w:val="00BA46C6"/>
    <w:rsid w:val="00C13B7D"/>
    <w:rsid w:val="00C30812"/>
    <w:rsid w:val="00D04372"/>
    <w:rsid w:val="00D64ADE"/>
    <w:rsid w:val="00E97C77"/>
    <w:rsid w:val="00EC38A3"/>
    <w:rsid w:val="00FA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39ED9"/>
  <w15:docId w15:val="{BC5746DF-ED63-8945-A7A3-0B97BD2C7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4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14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3</Pages>
  <Words>468</Words>
  <Characters>2670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SACC</Company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lenovo</cp:lastModifiedBy>
  <cp:revision>17</cp:revision>
  <dcterms:created xsi:type="dcterms:W3CDTF">2024-03-22T13:00:00Z</dcterms:created>
  <dcterms:modified xsi:type="dcterms:W3CDTF">2026-03-31T16:50:00Z</dcterms:modified>
</cp:coreProperties>
</file>